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080F" w14:textId="14CEEC3D" w:rsidR="00866263" w:rsidRDefault="00866263" w:rsidP="00866263">
      <w:pPr>
        <w:jc w:val="center"/>
        <w:rPr>
          <w:rFonts w:asciiTheme="minorHAnsi" w:hAnsiTheme="minorHAnsi" w:cstheme="minorHAnsi"/>
          <w:b/>
          <w:bCs/>
          <w:sz w:val="44"/>
          <w:szCs w:val="48"/>
        </w:rPr>
      </w:pPr>
      <w:r w:rsidRPr="006318F0">
        <w:rPr>
          <w:rFonts w:asciiTheme="minorHAnsi" w:hAnsiTheme="minorHAnsi" w:cstheme="minorHAnsi"/>
          <w:b/>
          <w:bCs/>
          <w:sz w:val="44"/>
          <w:szCs w:val="48"/>
        </w:rPr>
        <w:t>TVILSMELDING</w:t>
      </w:r>
    </w:p>
    <w:p w14:paraId="6206D0AB" w14:textId="77777777" w:rsidR="00F37D7A" w:rsidRPr="006318F0" w:rsidRDefault="00F37D7A" w:rsidP="00866263">
      <w:pPr>
        <w:jc w:val="center"/>
        <w:rPr>
          <w:rFonts w:asciiTheme="minorHAnsi" w:hAnsiTheme="minorHAnsi" w:cstheme="minorHAnsi"/>
          <w:b/>
          <w:bCs/>
          <w:sz w:val="28"/>
          <w:szCs w:val="32"/>
        </w:rPr>
      </w:pPr>
    </w:p>
    <w:p w14:paraId="359C03D9" w14:textId="35B0EB9B" w:rsidR="00866263" w:rsidRPr="008562F7" w:rsidRDefault="00866263" w:rsidP="00866263">
      <w:pPr>
        <w:rPr>
          <w:rFonts w:asciiTheme="minorHAnsi" w:hAnsiTheme="minorHAnsi" w:cstheme="minorHAnsi"/>
          <w:b/>
          <w:bCs/>
        </w:rPr>
      </w:pPr>
      <w:r w:rsidRPr="006318F0">
        <w:rPr>
          <w:rFonts w:asciiTheme="minorHAnsi" w:hAnsiTheme="minorHAnsi" w:cstheme="minorHAnsi"/>
          <w:b/>
          <w:bCs/>
        </w:rPr>
        <w:t>Unntatt offentlighet</w:t>
      </w:r>
      <w:r w:rsidR="008562F7">
        <w:rPr>
          <w:rFonts w:asciiTheme="minorHAnsi" w:hAnsiTheme="minorHAnsi" w:cstheme="minorHAnsi"/>
          <w:b/>
          <w:bCs/>
        </w:rPr>
        <w:t xml:space="preserve"> j</w:t>
      </w:r>
      <w:r w:rsidRPr="006318F0">
        <w:rPr>
          <w:rFonts w:asciiTheme="minorHAnsi" w:hAnsiTheme="minorHAnsi" w:cstheme="minorHAnsi"/>
        </w:rPr>
        <w:t>fr. offentlighetsloven</w:t>
      </w:r>
    </w:p>
    <w:p w14:paraId="17740131" w14:textId="02ECF326" w:rsidR="00866263" w:rsidRPr="006318F0" w:rsidRDefault="0046515D" w:rsidP="00866263">
      <w:pPr>
        <w:rPr>
          <w:rFonts w:asciiTheme="minorHAnsi" w:hAnsiTheme="minorHAnsi" w:cstheme="minorHAnsi"/>
        </w:rPr>
      </w:pPr>
      <w:r>
        <w:rPr>
          <w:rFonts w:asciiTheme="minorHAnsi" w:hAnsiTheme="minorHAnsi" w:cstheme="minorHAnsi"/>
        </w:rPr>
        <w:t>Forskrift til universitets- og høyskoleloven, kapittel 7 Skikkethetsvurderinger. F</w:t>
      </w:r>
      <w:r w:rsidR="00866263" w:rsidRPr="006318F0">
        <w:rPr>
          <w:rFonts w:asciiTheme="minorHAnsi" w:hAnsiTheme="minorHAnsi" w:cstheme="minorHAnsi"/>
        </w:rPr>
        <w:t xml:space="preserve">astsatt av KD </w:t>
      </w:r>
      <w:r w:rsidR="00D23A5E">
        <w:rPr>
          <w:rFonts w:asciiTheme="minorHAnsi" w:hAnsiTheme="minorHAnsi" w:cstheme="minorHAnsi"/>
        </w:rPr>
        <w:t>28</w:t>
      </w:r>
      <w:r w:rsidR="00866263" w:rsidRPr="006318F0">
        <w:rPr>
          <w:rFonts w:asciiTheme="minorHAnsi" w:hAnsiTheme="minorHAnsi" w:cstheme="minorHAnsi"/>
        </w:rPr>
        <w:t>.juni 20</w:t>
      </w:r>
      <w:r w:rsidR="00D23A5E">
        <w:rPr>
          <w:rFonts w:asciiTheme="minorHAnsi" w:hAnsiTheme="minorHAnsi" w:cstheme="minorHAnsi"/>
        </w:rPr>
        <w:t>24</w:t>
      </w:r>
      <w:r w:rsidR="00866263" w:rsidRPr="006318F0">
        <w:rPr>
          <w:rFonts w:asciiTheme="minorHAnsi" w:hAnsiTheme="minorHAnsi" w:cstheme="minorHAnsi"/>
        </w:rPr>
        <w:t xml:space="preserve"> med hjemmel i lov </w:t>
      </w:r>
      <w:r w:rsidR="00B1185D">
        <w:rPr>
          <w:rFonts w:asciiTheme="minorHAnsi" w:hAnsiTheme="minorHAnsi" w:cstheme="minorHAnsi"/>
        </w:rPr>
        <w:t>8.mars</w:t>
      </w:r>
      <w:r w:rsidR="00866263" w:rsidRPr="006318F0">
        <w:rPr>
          <w:rFonts w:asciiTheme="minorHAnsi" w:hAnsiTheme="minorHAnsi" w:cstheme="minorHAnsi"/>
        </w:rPr>
        <w:t xml:space="preserve"> 20</w:t>
      </w:r>
      <w:r w:rsidR="00B1185D">
        <w:rPr>
          <w:rFonts w:asciiTheme="minorHAnsi" w:hAnsiTheme="minorHAnsi" w:cstheme="minorHAnsi"/>
        </w:rPr>
        <w:t>24</w:t>
      </w:r>
      <w:r w:rsidR="00866263" w:rsidRPr="006318F0">
        <w:rPr>
          <w:rFonts w:asciiTheme="minorHAnsi" w:hAnsiTheme="minorHAnsi" w:cstheme="minorHAnsi"/>
        </w:rPr>
        <w:t xml:space="preserve"> nr. </w:t>
      </w:r>
      <w:r w:rsidR="00B1185D">
        <w:rPr>
          <w:rFonts w:asciiTheme="minorHAnsi" w:hAnsiTheme="minorHAnsi" w:cstheme="minorHAnsi"/>
        </w:rPr>
        <w:t>9</w:t>
      </w:r>
      <w:r w:rsidR="00866263" w:rsidRPr="006318F0">
        <w:rPr>
          <w:rFonts w:asciiTheme="minorHAnsi" w:hAnsiTheme="minorHAnsi" w:cstheme="minorHAnsi"/>
        </w:rPr>
        <w:t xml:space="preserve"> om universitet</w:t>
      </w:r>
      <w:r w:rsidR="00B1185D">
        <w:rPr>
          <w:rFonts w:asciiTheme="minorHAnsi" w:hAnsiTheme="minorHAnsi" w:cstheme="minorHAnsi"/>
        </w:rPr>
        <w:t>er</w:t>
      </w:r>
      <w:r w:rsidR="00866263" w:rsidRPr="006318F0">
        <w:rPr>
          <w:rFonts w:asciiTheme="minorHAnsi" w:hAnsiTheme="minorHAnsi" w:cstheme="minorHAnsi"/>
        </w:rPr>
        <w:t xml:space="preserve"> og høyskoler</w:t>
      </w:r>
      <w:r w:rsidR="001F08D3">
        <w:rPr>
          <w:rFonts w:asciiTheme="minorHAnsi" w:hAnsiTheme="minorHAnsi" w:cstheme="minorHAnsi"/>
        </w:rPr>
        <w:t>.</w:t>
      </w:r>
    </w:p>
    <w:p w14:paraId="65C342EB" w14:textId="0EEB1F85" w:rsidR="00866263" w:rsidRPr="006318F0" w:rsidRDefault="00866263" w:rsidP="00866263">
      <w:pPr>
        <w:jc w:val="center"/>
        <w:rPr>
          <w:rFonts w:asciiTheme="minorHAnsi" w:hAnsiTheme="minorHAnsi" w:cstheme="minorHAnsi"/>
        </w:rPr>
      </w:pPr>
    </w:p>
    <w:p w14:paraId="0AB7E527" w14:textId="3045242F" w:rsidR="00866263" w:rsidRPr="006318F0" w:rsidRDefault="006318F0" w:rsidP="00866263">
      <w:pPr>
        <w:rPr>
          <w:rFonts w:asciiTheme="minorHAnsi" w:hAnsiTheme="minorHAnsi" w:cstheme="minorHAnsi"/>
        </w:rPr>
      </w:pPr>
      <w:r w:rsidRPr="006318F0">
        <w:rPr>
          <w:rFonts w:asciiTheme="minorHAnsi" w:hAnsiTheme="minorHAnsi" w:cstheme="minorHAnsi"/>
        </w:rPr>
        <w:t>Sendes</w:t>
      </w:r>
      <w:r w:rsidR="00866263" w:rsidRPr="006318F0">
        <w:rPr>
          <w:rFonts w:asciiTheme="minorHAnsi" w:hAnsiTheme="minorHAnsi" w:cstheme="minorHAnsi"/>
        </w:rPr>
        <w:t xml:space="preserve"> institusjonsansvarlig for skikkethetsvurdering Wenche Langeland, </w:t>
      </w:r>
      <w:hyperlink r:id="rId11" w:history="1">
        <w:r w:rsidR="00866263" w:rsidRPr="006318F0">
          <w:rPr>
            <w:rStyle w:val="Hyperlink"/>
            <w:rFonts w:asciiTheme="minorHAnsi" w:hAnsiTheme="minorHAnsi" w:cstheme="minorHAnsi"/>
          </w:rPr>
          <w:t>skikkethetsvurdering@nla.no</w:t>
        </w:r>
      </w:hyperlink>
      <w:r w:rsidR="00866263" w:rsidRPr="006318F0">
        <w:rPr>
          <w:rFonts w:asciiTheme="minorHAnsi" w:hAnsiTheme="minorHAnsi" w:cstheme="minorHAnsi"/>
        </w:rPr>
        <w:t xml:space="preserve"> </w:t>
      </w:r>
    </w:p>
    <w:p w14:paraId="7D72E484" w14:textId="79E31860" w:rsidR="00866263" w:rsidRPr="006318F0" w:rsidRDefault="00866263" w:rsidP="00866263">
      <w:pPr>
        <w:rPr>
          <w:rFonts w:asciiTheme="minorHAnsi" w:hAnsiTheme="minorHAnsi" w:cstheme="minorHAnsi"/>
        </w:rPr>
      </w:pPr>
    </w:p>
    <w:p w14:paraId="1890CE55" w14:textId="6789E4E8" w:rsidR="00866263" w:rsidRDefault="00866263" w:rsidP="00866263">
      <w:pPr>
        <w:rPr>
          <w:rFonts w:asciiTheme="minorHAnsi" w:hAnsiTheme="minorHAnsi" w:cstheme="minorHAnsi"/>
          <w:sz w:val="24"/>
          <w:szCs w:val="28"/>
        </w:rPr>
      </w:pPr>
    </w:p>
    <w:p w14:paraId="301F7D36" w14:textId="77777777" w:rsidR="006318F0" w:rsidRPr="006318F0" w:rsidRDefault="006318F0" w:rsidP="00866263">
      <w:pPr>
        <w:rPr>
          <w:rFonts w:asciiTheme="minorHAnsi" w:hAnsiTheme="minorHAnsi" w:cstheme="minorHAnsi"/>
          <w:sz w:val="24"/>
          <w:szCs w:val="28"/>
        </w:rPr>
      </w:pPr>
    </w:p>
    <w:tbl>
      <w:tblPr>
        <w:tblStyle w:val="TableGrid"/>
        <w:tblW w:w="9161" w:type="dxa"/>
        <w:tblLook w:val="04A0" w:firstRow="1" w:lastRow="0" w:firstColumn="1" w:lastColumn="0" w:noHBand="0" w:noVBand="1"/>
      </w:tblPr>
      <w:tblGrid>
        <w:gridCol w:w="5310"/>
        <w:gridCol w:w="1927"/>
        <w:gridCol w:w="1924"/>
      </w:tblGrid>
      <w:tr w:rsidR="00866263" w:rsidRPr="006318F0" w14:paraId="5065546E" w14:textId="77777777" w:rsidTr="63F80761">
        <w:tc>
          <w:tcPr>
            <w:tcW w:w="5310" w:type="dxa"/>
          </w:tcPr>
          <w:p w14:paraId="569C4208" w14:textId="17EBE796" w:rsidR="00866263" w:rsidRDefault="00866263" w:rsidP="4A1654AE">
            <w:pPr>
              <w:rPr>
                <w:rFonts w:asciiTheme="minorHAnsi" w:hAnsiTheme="minorHAnsi" w:cstheme="minorBidi"/>
                <w:b/>
                <w:bCs/>
                <w:sz w:val="24"/>
              </w:rPr>
            </w:pPr>
            <w:r w:rsidRPr="4A1654AE">
              <w:rPr>
                <w:rFonts w:asciiTheme="minorHAnsi" w:hAnsiTheme="minorHAnsi" w:cstheme="minorBidi"/>
                <w:b/>
                <w:bCs/>
                <w:sz w:val="24"/>
              </w:rPr>
              <w:t>Studenten</w:t>
            </w:r>
            <w:r w:rsidR="4AC16703" w:rsidRPr="4A1654AE">
              <w:rPr>
                <w:rFonts w:asciiTheme="minorHAnsi" w:hAnsiTheme="minorHAnsi" w:cstheme="minorBidi"/>
                <w:b/>
                <w:bCs/>
                <w:sz w:val="24"/>
              </w:rPr>
              <w:t xml:space="preserve"> det meldes tvil om</w:t>
            </w:r>
            <w:r w:rsidR="006318F0" w:rsidRPr="4A1654AE">
              <w:rPr>
                <w:rFonts w:asciiTheme="minorHAnsi" w:hAnsiTheme="minorHAnsi" w:cstheme="minorBidi"/>
                <w:b/>
                <w:bCs/>
                <w:sz w:val="24"/>
              </w:rPr>
              <w:t>:</w:t>
            </w:r>
          </w:p>
          <w:p w14:paraId="0BF7DA8B" w14:textId="55FBCE18" w:rsidR="006318F0" w:rsidRPr="006318F0" w:rsidRDefault="006318F0" w:rsidP="4A1654AE">
            <w:pPr>
              <w:rPr>
                <w:rFonts w:asciiTheme="minorHAnsi" w:hAnsiTheme="minorHAnsi" w:cstheme="minorBidi"/>
                <w:sz w:val="24"/>
              </w:rPr>
            </w:pPr>
          </w:p>
          <w:p w14:paraId="321FEBCF" w14:textId="41CA0EB9" w:rsidR="006318F0" w:rsidRPr="006318F0" w:rsidRDefault="006318F0" w:rsidP="4A1654AE">
            <w:pPr>
              <w:rPr>
                <w:rFonts w:asciiTheme="minorHAnsi" w:hAnsiTheme="minorHAnsi" w:cstheme="minorBidi"/>
                <w:sz w:val="24"/>
              </w:rPr>
            </w:pPr>
          </w:p>
        </w:tc>
        <w:tc>
          <w:tcPr>
            <w:tcW w:w="1927" w:type="dxa"/>
          </w:tcPr>
          <w:p w14:paraId="412F8111" w14:textId="77777777" w:rsidR="00866263" w:rsidRDefault="00A11A51" w:rsidP="00866263">
            <w:pPr>
              <w:rPr>
                <w:rFonts w:asciiTheme="minorHAnsi" w:hAnsiTheme="minorHAnsi" w:cstheme="minorHAnsi"/>
                <w:b/>
                <w:bCs/>
                <w:sz w:val="24"/>
                <w:szCs w:val="28"/>
              </w:rPr>
            </w:pPr>
            <w:r w:rsidRPr="006318F0">
              <w:rPr>
                <w:rFonts w:asciiTheme="minorHAnsi" w:hAnsiTheme="minorHAnsi" w:cstheme="minorHAnsi"/>
                <w:b/>
                <w:bCs/>
                <w:sz w:val="24"/>
                <w:szCs w:val="28"/>
              </w:rPr>
              <w:t>Studie</w:t>
            </w:r>
            <w:r w:rsidR="006318F0" w:rsidRPr="006318F0">
              <w:rPr>
                <w:rFonts w:asciiTheme="minorHAnsi" w:hAnsiTheme="minorHAnsi" w:cstheme="minorHAnsi"/>
                <w:b/>
                <w:bCs/>
                <w:sz w:val="24"/>
                <w:szCs w:val="28"/>
              </w:rPr>
              <w:t>:</w:t>
            </w:r>
          </w:p>
          <w:p w14:paraId="0DA63F9D" w14:textId="25D266DE" w:rsidR="006318F0" w:rsidRPr="006318F0" w:rsidRDefault="006318F0" w:rsidP="006318F0">
            <w:pPr>
              <w:rPr>
                <w:rFonts w:asciiTheme="minorHAnsi" w:hAnsiTheme="minorHAnsi" w:cstheme="minorBidi"/>
                <w:sz w:val="24"/>
              </w:rPr>
            </w:pPr>
          </w:p>
        </w:tc>
        <w:tc>
          <w:tcPr>
            <w:tcW w:w="1924" w:type="dxa"/>
          </w:tcPr>
          <w:p w14:paraId="28BAB863" w14:textId="77777777" w:rsidR="00866263" w:rsidRDefault="00A11A51" w:rsidP="00866263">
            <w:pPr>
              <w:rPr>
                <w:rFonts w:asciiTheme="minorHAnsi" w:hAnsiTheme="minorHAnsi" w:cstheme="minorHAnsi"/>
                <w:b/>
                <w:bCs/>
                <w:sz w:val="24"/>
                <w:szCs w:val="28"/>
              </w:rPr>
            </w:pPr>
            <w:r w:rsidRPr="006318F0">
              <w:rPr>
                <w:rFonts w:asciiTheme="minorHAnsi" w:hAnsiTheme="minorHAnsi" w:cstheme="minorHAnsi"/>
                <w:b/>
                <w:bCs/>
                <w:sz w:val="24"/>
                <w:szCs w:val="28"/>
              </w:rPr>
              <w:t>Kull</w:t>
            </w:r>
            <w:r w:rsidR="006318F0" w:rsidRPr="006318F0">
              <w:rPr>
                <w:rFonts w:asciiTheme="minorHAnsi" w:hAnsiTheme="minorHAnsi" w:cstheme="minorHAnsi"/>
                <w:b/>
                <w:bCs/>
                <w:sz w:val="24"/>
                <w:szCs w:val="28"/>
              </w:rPr>
              <w:t>:</w:t>
            </w:r>
          </w:p>
          <w:p w14:paraId="3DE33497" w14:textId="2F16BF1D" w:rsidR="00023921" w:rsidRPr="00023921" w:rsidRDefault="00023921" w:rsidP="00866263">
            <w:pPr>
              <w:rPr>
                <w:rFonts w:asciiTheme="minorHAnsi" w:hAnsiTheme="minorHAnsi" w:cstheme="minorBidi"/>
                <w:sz w:val="24"/>
              </w:rPr>
            </w:pPr>
          </w:p>
        </w:tc>
      </w:tr>
      <w:tr w:rsidR="00E116FF" w:rsidRPr="006318F0" w14:paraId="11BAC9BF" w14:textId="77777777" w:rsidTr="63F80761">
        <w:tc>
          <w:tcPr>
            <w:tcW w:w="9161" w:type="dxa"/>
            <w:gridSpan w:val="3"/>
          </w:tcPr>
          <w:p w14:paraId="1193A561" w14:textId="77777777" w:rsidR="00E116FF" w:rsidRDefault="00E116FF" w:rsidP="00866263">
            <w:pPr>
              <w:rPr>
                <w:rFonts w:asciiTheme="minorHAnsi" w:hAnsiTheme="minorHAnsi" w:cstheme="minorHAnsi"/>
                <w:b/>
                <w:bCs/>
                <w:sz w:val="24"/>
                <w:szCs w:val="28"/>
              </w:rPr>
            </w:pPr>
            <w:r>
              <w:rPr>
                <w:rFonts w:asciiTheme="minorHAnsi" w:hAnsiTheme="minorHAnsi" w:cstheme="minorHAnsi"/>
                <w:b/>
                <w:bCs/>
                <w:sz w:val="24"/>
                <w:szCs w:val="28"/>
              </w:rPr>
              <w:t>Innsenders navn:</w:t>
            </w:r>
          </w:p>
          <w:p w14:paraId="369F20D1" w14:textId="52E61D16" w:rsidR="00CA3BD9" w:rsidRPr="006318F0" w:rsidRDefault="00CA3BD9" w:rsidP="00866263">
            <w:pPr>
              <w:rPr>
                <w:rFonts w:asciiTheme="minorHAnsi" w:hAnsiTheme="minorHAnsi" w:cstheme="minorHAnsi"/>
                <w:b/>
                <w:bCs/>
                <w:sz w:val="24"/>
                <w:szCs w:val="28"/>
              </w:rPr>
            </w:pPr>
          </w:p>
        </w:tc>
      </w:tr>
      <w:tr w:rsidR="00A11A51" w:rsidRPr="006318F0" w14:paraId="5F5CFA77" w14:textId="77777777" w:rsidTr="63F80761">
        <w:tc>
          <w:tcPr>
            <w:tcW w:w="9161" w:type="dxa"/>
            <w:gridSpan w:val="3"/>
          </w:tcPr>
          <w:p w14:paraId="7A66F638" w14:textId="54B8B4ED" w:rsidR="00A11A51" w:rsidRPr="007D36C4" w:rsidRDefault="00A11A51" w:rsidP="00866263">
            <w:pPr>
              <w:rPr>
                <w:rFonts w:asciiTheme="minorHAnsi" w:hAnsiTheme="minorHAnsi" w:cstheme="minorBidi"/>
                <w:b/>
                <w:sz w:val="24"/>
              </w:rPr>
            </w:pPr>
            <w:r w:rsidRPr="03E1117A">
              <w:rPr>
                <w:rFonts w:asciiTheme="minorHAnsi" w:hAnsiTheme="minorHAnsi" w:cstheme="minorBidi"/>
                <w:sz w:val="24"/>
              </w:rPr>
              <w:t>Jeg kjenner til studenten ved å være faglærer, administrativ, praksislærer, medstudent, annet (skriv det som passer)</w:t>
            </w:r>
            <w:r w:rsidR="00E116FF" w:rsidRPr="03E1117A">
              <w:rPr>
                <w:rFonts w:asciiTheme="minorHAnsi" w:hAnsiTheme="minorHAnsi" w:cstheme="minorBidi"/>
                <w:sz w:val="24"/>
              </w:rPr>
              <w:t>:</w:t>
            </w:r>
            <w:r w:rsidR="007D36C4" w:rsidRPr="03E1117A">
              <w:rPr>
                <w:rFonts w:asciiTheme="minorHAnsi" w:hAnsiTheme="minorHAnsi" w:cstheme="minorBidi"/>
                <w:b/>
                <w:sz w:val="24"/>
              </w:rPr>
              <w:t xml:space="preserve"> </w:t>
            </w:r>
          </w:p>
          <w:p w14:paraId="3B02394C" w14:textId="206FC1B5" w:rsidR="00A11A51" w:rsidRPr="006318F0" w:rsidRDefault="00A11A51" w:rsidP="00866263">
            <w:pPr>
              <w:rPr>
                <w:rFonts w:asciiTheme="minorHAnsi" w:hAnsiTheme="minorHAnsi" w:cstheme="minorHAnsi"/>
                <w:sz w:val="24"/>
                <w:szCs w:val="28"/>
              </w:rPr>
            </w:pPr>
          </w:p>
        </w:tc>
      </w:tr>
      <w:tr w:rsidR="4587EA70" w14:paraId="509E5500" w14:textId="77777777" w:rsidTr="63F80761">
        <w:trPr>
          <w:trHeight w:val="300"/>
        </w:trPr>
        <w:tc>
          <w:tcPr>
            <w:tcW w:w="9161" w:type="dxa"/>
            <w:gridSpan w:val="3"/>
          </w:tcPr>
          <w:p w14:paraId="06B12C1F" w14:textId="591E3CA2" w:rsidR="19A1A6E1" w:rsidRDefault="19A1A6E1" w:rsidP="4587EA70">
            <w:pPr>
              <w:rPr>
                <w:rFonts w:asciiTheme="minorHAnsi" w:hAnsiTheme="minorHAnsi" w:cstheme="minorBidi"/>
                <w:sz w:val="24"/>
              </w:rPr>
            </w:pPr>
            <w:r w:rsidRPr="4587EA70">
              <w:rPr>
                <w:rFonts w:asciiTheme="minorHAnsi" w:hAnsiTheme="minorHAnsi" w:cstheme="minorBidi"/>
                <w:b/>
                <w:bCs/>
                <w:sz w:val="24"/>
              </w:rPr>
              <w:t>Dato for innsending:</w:t>
            </w:r>
            <w:r w:rsidRPr="4587EA70">
              <w:rPr>
                <w:rFonts w:asciiTheme="minorHAnsi" w:hAnsiTheme="minorHAnsi" w:cstheme="minorBidi"/>
                <w:sz w:val="24"/>
              </w:rPr>
              <w:t xml:space="preserve"> </w:t>
            </w:r>
          </w:p>
        </w:tc>
      </w:tr>
    </w:tbl>
    <w:p w14:paraId="6CCB474A" w14:textId="77777777" w:rsidR="00E116FF" w:rsidRDefault="00E116FF" w:rsidP="00E116FF">
      <w:pPr>
        <w:rPr>
          <w:rFonts w:asciiTheme="minorHAnsi" w:hAnsiTheme="minorHAnsi" w:cstheme="minorHAnsi"/>
          <w:b/>
          <w:bCs/>
          <w:sz w:val="24"/>
          <w:szCs w:val="28"/>
        </w:rPr>
      </w:pPr>
    </w:p>
    <w:p w14:paraId="1787A7BE" w14:textId="5166B8C5" w:rsidR="00E116FF" w:rsidRPr="006318F0" w:rsidRDefault="00E116FF" w:rsidP="00E116FF">
      <w:pPr>
        <w:rPr>
          <w:rFonts w:asciiTheme="minorHAnsi" w:hAnsiTheme="minorHAnsi" w:cstheme="minorHAnsi"/>
          <w:b/>
          <w:bCs/>
          <w:sz w:val="24"/>
          <w:szCs w:val="28"/>
        </w:rPr>
      </w:pPr>
      <w:r w:rsidRPr="006318F0">
        <w:rPr>
          <w:rFonts w:asciiTheme="minorHAnsi" w:hAnsiTheme="minorHAnsi" w:cstheme="minorHAnsi"/>
          <w:b/>
          <w:bCs/>
          <w:sz w:val="24"/>
          <w:szCs w:val="28"/>
        </w:rPr>
        <w:t xml:space="preserve">Grunnlaget for tvilen: </w:t>
      </w:r>
    </w:p>
    <w:p w14:paraId="4A3AEB6E" w14:textId="183BF413" w:rsidR="00E116FF" w:rsidRDefault="00E116FF" w:rsidP="00E116FF">
      <w:pPr>
        <w:rPr>
          <w:rFonts w:asciiTheme="minorHAnsi" w:hAnsiTheme="minorHAnsi" w:cstheme="minorHAnsi"/>
          <w:sz w:val="24"/>
          <w:szCs w:val="28"/>
        </w:rPr>
      </w:pPr>
      <w:r w:rsidRPr="006318F0">
        <w:rPr>
          <w:rFonts w:asciiTheme="minorHAnsi" w:hAnsiTheme="minorHAnsi" w:cstheme="minorHAnsi"/>
          <w:sz w:val="24"/>
          <w:szCs w:val="28"/>
        </w:rPr>
        <w:t>Referer gjerne til minst ett av punktene i §</w:t>
      </w:r>
      <w:r w:rsidR="00437930">
        <w:rPr>
          <w:rFonts w:asciiTheme="minorHAnsi" w:hAnsiTheme="minorHAnsi" w:cstheme="minorHAnsi"/>
          <w:sz w:val="24"/>
          <w:szCs w:val="28"/>
        </w:rPr>
        <w:t>7-</w:t>
      </w:r>
      <w:r w:rsidRPr="006318F0">
        <w:rPr>
          <w:rFonts w:asciiTheme="minorHAnsi" w:hAnsiTheme="minorHAnsi" w:cstheme="minorHAnsi"/>
          <w:sz w:val="24"/>
          <w:szCs w:val="28"/>
        </w:rPr>
        <w:t>3 i forskrift om skikkethetsvurdering (se baksiden)</w:t>
      </w:r>
    </w:p>
    <w:p w14:paraId="20ED5E22" w14:textId="13A38D0D" w:rsidR="00866263" w:rsidRPr="006318F0" w:rsidRDefault="00866263" w:rsidP="00866263">
      <w:pPr>
        <w:rPr>
          <w:rFonts w:asciiTheme="minorHAnsi" w:hAnsiTheme="minorHAnsi" w:cstheme="minorBidi"/>
          <w:sz w:val="24"/>
        </w:rPr>
      </w:pPr>
    </w:p>
    <w:p w14:paraId="199E5A94" w14:textId="014499A7" w:rsidR="00E116FF" w:rsidRPr="006318F0" w:rsidRDefault="00E116FF" w:rsidP="00E116FF">
      <w:pPr>
        <w:rPr>
          <w:rFonts w:asciiTheme="minorHAnsi" w:hAnsiTheme="minorHAnsi" w:cstheme="minorHAnsi"/>
          <w:sz w:val="24"/>
          <w:szCs w:val="28"/>
        </w:rPr>
      </w:pPr>
      <w:r w:rsidRPr="006318F0">
        <w:rPr>
          <w:rFonts w:asciiTheme="minorHAnsi" w:hAnsiTheme="minorHAnsi" w:cstheme="minorHAnsi"/>
          <w:b/>
          <w:bCs/>
          <w:sz w:val="24"/>
          <w:szCs w:val="28"/>
        </w:rPr>
        <w:t>Begrunnelse for tvilen</w:t>
      </w:r>
      <w:r w:rsidRPr="006318F0">
        <w:rPr>
          <w:rFonts w:asciiTheme="minorHAnsi" w:hAnsiTheme="minorHAnsi" w:cstheme="minorHAnsi"/>
          <w:sz w:val="24"/>
          <w:szCs w:val="28"/>
        </w:rPr>
        <w:t xml:space="preserve"> (beskrivelse av hva som gjør at du velger å sende en tvilsmelding)</w:t>
      </w:r>
      <w:r w:rsidR="007C2DB8">
        <w:rPr>
          <w:rFonts w:asciiTheme="minorHAnsi" w:hAnsiTheme="minorHAnsi" w:cstheme="minorHAnsi"/>
          <w:sz w:val="24"/>
          <w:szCs w:val="28"/>
        </w:rPr>
        <w:t>:</w:t>
      </w:r>
    </w:p>
    <w:p w14:paraId="197808FA" w14:textId="26C5B1BA" w:rsidR="00A11A51" w:rsidRPr="006318F0" w:rsidRDefault="00A11A51" w:rsidP="00A11A51">
      <w:pPr>
        <w:rPr>
          <w:rFonts w:asciiTheme="minorHAnsi" w:hAnsiTheme="minorHAnsi" w:cstheme="minorHAnsi"/>
          <w:sz w:val="24"/>
          <w:szCs w:val="28"/>
        </w:rPr>
      </w:pPr>
    </w:p>
    <w:p w14:paraId="7DF4A337" w14:textId="2D266AD8" w:rsidR="00E116FF" w:rsidRDefault="00E116FF" w:rsidP="00A11A51">
      <w:pPr>
        <w:pStyle w:val="Default"/>
        <w:rPr>
          <w:rFonts w:asciiTheme="minorHAnsi" w:hAnsiTheme="minorHAnsi" w:cstheme="minorBidi"/>
          <w:b/>
        </w:rPr>
      </w:pPr>
    </w:p>
    <w:p w14:paraId="2CFAB3B5" w14:textId="45CC4E8E" w:rsidR="24C89FB0" w:rsidRDefault="24C89FB0" w:rsidP="24C89FB0">
      <w:pPr>
        <w:pStyle w:val="Default"/>
        <w:rPr>
          <w:rFonts w:asciiTheme="minorHAnsi" w:hAnsiTheme="minorHAnsi" w:cstheme="minorBidi"/>
          <w:b/>
          <w:bCs/>
        </w:rPr>
      </w:pPr>
    </w:p>
    <w:p w14:paraId="7E0F85C1" w14:textId="1E39C6FE" w:rsidR="24C89FB0" w:rsidRDefault="24C89FB0" w:rsidP="24C89FB0">
      <w:pPr>
        <w:pStyle w:val="Default"/>
        <w:rPr>
          <w:rFonts w:asciiTheme="minorHAnsi" w:hAnsiTheme="minorHAnsi" w:cstheme="minorBidi"/>
          <w:b/>
          <w:bCs/>
        </w:rPr>
      </w:pPr>
    </w:p>
    <w:p w14:paraId="302364EA" w14:textId="1256BB73" w:rsidR="24C89FB0" w:rsidRDefault="24C89FB0" w:rsidP="24C89FB0">
      <w:pPr>
        <w:pStyle w:val="Default"/>
        <w:rPr>
          <w:rFonts w:asciiTheme="minorHAnsi" w:hAnsiTheme="minorHAnsi" w:cstheme="minorBidi"/>
          <w:b/>
          <w:bCs/>
        </w:rPr>
      </w:pPr>
    </w:p>
    <w:p w14:paraId="0794A5FE" w14:textId="77777777" w:rsidR="00F37D7A" w:rsidRDefault="00F37D7A" w:rsidP="24C89FB0">
      <w:pPr>
        <w:pStyle w:val="Default"/>
        <w:rPr>
          <w:rFonts w:asciiTheme="minorHAnsi" w:hAnsiTheme="minorHAnsi" w:cstheme="minorBidi"/>
          <w:b/>
          <w:bCs/>
        </w:rPr>
      </w:pPr>
    </w:p>
    <w:p w14:paraId="214BEDBA" w14:textId="77777777" w:rsidR="007C380D" w:rsidRDefault="007C380D" w:rsidP="24C89FB0">
      <w:pPr>
        <w:pStyle w:val="Default"/>
        <w:rPr>
          <w:rFonts w:asciiTheme="minorHAnsi" w:hAnsiTheme="minorHAnsi" w:cstheme="minorBidi"/>
          <w:b/>
          <w:bCs/>
        </w:rPr>
      </w:pPr>
    </w:p>
    <w:p w14:paraId="09755D83" w14:textId="77777777" w:rsidR="007C380D" w:rsidRDefault="007C380D" w:rsidP="24C89FB0">
      <w:pPr>
        <w:pStyle w:val="Default"/>
        <w:rPr>
          <w:rFonts w:asciiTheme="minorHAnsi" w:hAnsiTheme="minorHAnsi" w:cstheme="minorBidi"/>
          <w:b/>
          <w:bCs/>
        </w:rPr>
      </w:pPr>
    </w:p>
    <w:p w14:paraId="641D320C" w14:textId="00DA8EF7" w:rsidR="1BB201FF" w:rsidRDefault="1BB201FF" w:rsidP="1BB201FF">
      <w:pPr>
        <w:pStyle w:val="Default"/>
        <w:rPr>
          <w:rFonts w:asciiTheme="minorHAnsi" w:hAnsiTheme="minorHAnsi" w:cstheme="minorBidi"/>
          <w:b/>
          <w:bCs/>
        </w:rPr>
      </w:pPr>
    </w:p>
    <w:p w14:paraId="4C34D203" w14:textId="670A6BE0" w:rsidR="00CD76CD" w:rsidRPr="00CD76CD" w:rsidRDefault="00CD76CD" w:rsidP="00CD76CD">
      <w:pPr>
        <w:pStyle w:val="Default"/>
        <w:rPr>
          <w:rFonts w:asciiTheme="minorHAnsi" w:hAnsiTheme="minorHAnsi" w:cstheme="minorBidi"/>
          <w:b/>
        </w:rPr>
      </w:pPr>
      <w:r w:rsidRPr="778F6788">
        <w:rPr>
          <w:rFonts w:asciiTheme="minorHAnsi" w:hAnsiTheme="minorHAnsi" w:cstheme="minorBidi"/>
          <w:b/>
        </w:rPr>
        <w:t>§ 7-2.Formålet med skikkethetsvurdering</w:t>
      </w:r>
    </w:p>
    <w:p w14:paraId="22B2E895" w14:textId="21698FAA" w:rsidR="00CD76CD" w:rsidRDefault="00CD76CD" w:rsidP="00CD76CD">
      <w:pPr>
        <w:pStyle w:val="Default"/>
        <w:rPr>
          <w:rFonts w:asciiTheme="minorHAnsi" w:hAnsiTheme="minorHAnsi" w:cstheme="minorHAnsi"/>
        </w:rPr>
      </w:pPr>
      <w:r w:rsidRPr="00CD76CD">
        <w:rPr>
          <w:rFonts w:asciiTheme="minorHAnsi" w:hAnsiTheme="minorHAnsi" w:cstheme="minorHAnsi"/>
        </w:rPr>
        <w:t>Formålet med skikkethetsvurdering er å avgjøre om en student utgjør en mulig fare for liv, fysisk og psykisk helse, rettigheter eller sikkerhet til de pasienter, brukere, barnehagebarn, elever, dyr, klienter, dyreeiere eller andre studenten vil komme i kontakt med under praksis eller under framtidig yrkesutøvelse.</w:t>
      </w:r>
    </w:p>
    <w:p w14:paraId="5C7C329E" w14:textId="77777777" w:rsidR="001E66B6" w:rsidRDefault="001E66B6" w:rsidP="00CD76CD">
      <w:pPr>
        <w:pStyle w:val="Default"/>
        <w:rPr>
          <w:rFonts w:asciiTheme="minorHAnsi" w:hAnsiTheme="minorHAnsi" w:cstheme="minorHAnsi"/>
        </w:rPr>
      </w:pPr>
    </w:p>
    <w:p w14:paraId="01EEAA86" w14:textId="77777777" w:rsidR="001E66B6" w:rsidRDefault="001E66B6" w:rsidP="00CD76CD">
      <w:pPr>
        <w:pStyle w:val="Default"/>
        <w:rPr>
          <w:rFonts w:asciiTheme="minorHAnsi" w:hAnsiTheme="minorHAnsi" w:cstheme="minorHAnsi"/>
        </w:rPr>
      </w:pPr>
    </w:p>
    <w:p w14:paraId="69920452" w14:textId="77777777" w:rsidR="00822DED" w:rsidRPr="00822DED" w:rsidRDefault="00822DED" w:rsidP="00822DED">
      <w:pPr>
        <w:pStyle w:val="Default"/>
        <w:rPr>
          <w:rFonts w:asciiTheme="minorHAnsi" w:hAnsiTheme="minorHAnsi" w:cstheme="minorHAnsi"/>
          <w:b/>
          <w:bCs/>
        </w:rPr>
      </w:pPr>
      <w:r w:rsidRPr="00822DED">
        <w:rPr>
          <w:rFonts w:asciiTheme="minorHAnsi" w:hAnsiTheme="minorHAnsi" w:cstheme="minorHAnsi"/>
          <w:b/>
          <w:bCs/>
        </w:rPr>
        <w:t>§ 7-3.Vurderingskriterier</w:t>
      </w:r>
    </w:p>
    <w:p w14:paraId="21BCB4C7" w14:textId="77777777" w:rsidR="00822DED" w:rsidRPr="00822DED" w:rsidRDefault="00822DED" w:rsidP="00822DED">
      <w:pPr>
        <w:pStyle w:val="Default"/>
        <w:rPr>
          <w:rFonts w:asciiTheme="minorHAnsi" w:hAnsiTheme="minorHAnsi" w:cstheme="minorHAnsi"/>
        </w:rPr>
      </w:pPr>
      <w:r w:rsidRPr="00822DED">
        <w:rPr>
          <w:rFonts w:asciiTheme="minorHAnsi" w:hAnsiTheme="minorHAnsi" w:cstheme="minorHAnsi"/>
        </w:rPr>
        <w:t>En student er uskikket dersom ett eller flere av følgende kriterier er oppfylt på en måte som innebærer at studenten utgjør en mulig fare for dem studenten vil komme i kontakt med under praksis eller under framtidig yrkesutøvelse, jf. § 7-2:</w:t>
      </w:r>
    </w:p>
    <w:p w14:paraId="5F6FFADA" w14:textId="77777777" w:rsidR="00822DED" w:rsidRPr="00822DED" w:rsidRDefault="00822DED" w:rsidP="00822DED">
      <w:pPr>
        <w:pStyle w:val="Default"/>
        <w:rPr>
          <w:rFonts w:asciiTheme="minorHAnsi" w:hAnsiTheme="minorHAnsi" w:cstheme="minorHAnsi"/>
        </w:rPr>
      </w:pPr>
    </w:p>
    <w:p w14:paraId="65F75EC0" w14:textId="6766A9A8" w:rsidR="00822DED" w:rsidRPr="000E5E86" w:rsidRDefault="00822DED" w:rsidP="00822DED">
      <w:pPr>
        <w:pStyle w:val="Default"/>
        <w:numPr>
          <w:ilvl w:val="0"/>
          <w:numId w:val="6"/>
        </w:numPr>
        <w:rPr>
          <w:rFonts w:asciiTheme="minorHAnsi" w:hAnsiTheme="minorHAnsi" w:cstheme="minorHAnsi"/>
        </w:rPr>
      </w:pPr>
      <w:r w:rsidRPr="00822DED">
        <w:rPr>
          <w:rFonts w:asciiTheme="minorHAnsi" w:hAnsiTheme="minorHAnsi" w:cstheme="minorHAnsi"/>
        </w:rPr>
        <w:t xml:space="preserve">studenten viser manglende vilje eller evne til omsorg, forståelse, innlevelse og respekt for dem studenten vil komme i kontakt med under praksis eller under </w:t>
      </w:r>
      <w:r w:rsidRPr="000E5E86">
        <w:rPr>
          <w:rFonts w:asciiTheme="minorHAnsi" w:hAnsiTheme="minorHAnsi" w:cstheme="minorHAnsi"/>
        </w:rPr>
        <w:t>framtidig yrkesutøvelse</w:t>
      </w:r>
    </w:p>
    <w:p w14:paraId="5DFAD89F" w14:textId="731905D1"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manglende vilje eller evne til å samarbeide og til å etablere tillitsforhold og kommunisere med dem studenten vil komme i kontakt med under praksis eller under framtidig yrkesutøvelse</w:t>
      </w:r>
    </w:p>
    <w:p w14:paraId="7B5522AD" w14:textId="2201289A"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misbruker rusmidler eller tilegner seg medikamenter på ulovlig vis</w:t>
      </w:r>
    </w:p>
    <w:p w14:paraId="0C203BAA" w14:textId="217F5139"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har problemer av en slik art at studenten fungerer svært dårlig i sine omgivelser</w:t>
      </w:r>
    </w:p>
    <w:p w14:paraId="4B9DA320" w14:textId="2C5BB0CE"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truende eller krenkende adferd i studiesituasjonen eller overfor dem studenten vil komme i kontakt med under praksis eller under framtidig yrkesutøvelse</w:t>
      </w:r>
    </w:p>
    <w:p w14:paraId="7987EF91" w14:textId="549A920C"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for liten grad av selvinnsikt i forbindelse med oppgaver i studiet og kommende yrkesrolle</w:t>
      </w:r>
    </w:p>
    <w:p w14:paraId="6EFE91EC" w14:textId="48E1AD93"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uaktsomhet og uansvarlighet som kan medføre risiko for skade på dem studenten vil komme i kontakt med under praksis eller under framtidig yrkesutøvelse</w:t>
      </w:r>
    </w:p>
    <w:p w14:paraId="3730FB81" w14:textId="14CCCABB"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manglende vilje eller evne til å endre uakseptabel adferd i samsvar med veiledning</w:t>
      </w:r>
    </w:p>
    <w:p w14:paraId="6D2D4593" w14:textId="0F8A11BF"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er ikke i stand til å utføre de yrkesmessige vurderingene og handlingene som praksis eller framtidig yrkesutøvelse krever</w:t>
      </w:r>
    </w:p>
    <w:p w14:paraId="7CD2FDB4" w14:textId="3ED78D80"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viser manglende vilje eller evne til å lede læringsprosesser for barn, unge og voksne i samsvar med virksomhetens mål og retningslinjer</w:t>
      </w:r>
    </w:p>
    <w:p w14:paraId="455BD269" w14:textId="6E5C3B6B" w:rsidR="00822DED" w:rsidRPr="000E5E86" w:rsidRDefault="00822DED" w:rsidP="00822DED">
      <w:pPr>
        <w:pStyle w:val="Default"/>
        <w:numPr>
          <w:ilvl w:val="0"/>
          <w:numId w:val="6"/>
        </w:numPr>
        <w:rPr>
          <w:rFonts w:asciiTheme="minorHAnsi" w:hAnsiTheme="minorHAnsi" w:cstheme="minorHAnsi"/>
        </w:rPr>
      </w:pPr>
      <w:r w:rsidRPr="000E5E86">
        <w:rPr>
          <w:rFonts w:asciiTheme="minorHAnsi" w:hAnsiTheme="minorHAnsi" w:cstheme="minorHAnsi"/>
        </w:rPr>
        <w:t>studenten unnlater å ta ansvar som rollemodell for barn, unge og voksne i samsvar med virksomhetens mål og retningslinjer</w:t>
      </w:r>
    </w:p>
    <w:p w14:paraId="60603FEA" w14:textId="6360627E" w:rsidR="001E66B6" w:rsidRDefault="00822DED" w:rsidP="00822DED">
      <w:pPr>
        <w:pStyle w:val="Default"/>
        <w:numPr>
          <w:ilvl w:val="0"/>
          <w:numId w:val="6"/>
        </w:numPr>
        <w:rPr>
          <w:rFonts w:asciiTheme="minorHAnsi" w:hAnsiTheme="minorHAnsi" w:cstheme="minorHAnsi"/>
        </w:rPr>
      </w:pPr>
      <w:r w:rsidRPr="00822DED">
        <w:rPr>
          <w:rFonts w:asciiTheme="minorHAnsi" w:hAnsiTheme="minorHAnsi" w:cstheme="minorHAnsi"/>
        </w:rPr>
        <w:t>studenten viser manglende vilje eller evne til å ha oversikt over hva som foregår i en gruppe eller klasse og ut fra dette skape et miljø som tar hensyn til barn, unge og voksnes sikkerhet og deres psykiske og fysiske helse.</w:t>
      </w:r>
    </w:p>
    <w:p w14:paraId="5340712F" w14:textId="77777777" w:rsidR="001E66B6" w:rsidRDefault="001E66B6" w:rsidP="00CD76CD">
      <w:pPr>
        <w:pStyle w:val="Default"/>
        <w:rPr>
          <w:rFonts w:asciiTheme="minorHAnsi" w:hAnsiTheme="minorHAnsi" w:cstheme="minorHAnsi"/>
        </w:rPr>
      </w:pPr>
    </w:p>
    <w:p w14:paraId="13412A5D" w14:textId="77777777" w:rsidR="00A11A51" w:rsidRPr="006318F0" w:rsidRDefault="00A11A51" w:rsidP="00A11A51">
      <w:pPr>
        <w:pStyle w:val="Default"/>
        <w:rPr>
          <w:rFonts w:asciiTheme="minorHAnsi" w:hAnsiTheme="minorHAnsi" w:cstheme="minorHAnsi"/>
        </w:rPr>
      </w:pPr>
    </w:p>
    <w:p w14:paraId="62421195" w14:textId="193BFDC4" w:rsidR="00A11A51" w:rsidRPr="006318F0" w:rsidRDefault="00A11A51" w:rsidP="003022D1">
      <w:pPr>
        <w:pStyle w:val="Default"/>
        <w:rPr>
          <w:rFonts w:asciiTheme="minorHAnsi" w:hAnsiTheme="minorHAnsi" w:cstheme="minorHAnsi"/>
          <w:szCs w:val="28"/>
        </w:rPr>
      </w:pPr>
      <w:r w:rsidRPr="006318F0">
        <w:rPr>
          <w:rFonts w:asciiTheme="minorHAnsi" w:hAnsiTheme="minorHAnsi" w:cstheme="minorHAnsi"/>
        </w:rPr>
        <w:t>Forskrift om skikkethetsvurdering i høyere utdanning ligger i sin helhet</w:t>
      </w:r>
      <w:r w:rsidR="00822DED">
        <w:rPr>
          <w:rFonts w:asciiTheme="minorHAnsi" w:hAnsiTheme="minorHAnsi" w:cstheme="minorHAnsi"/>
        </w:rPr>
        <w:t xml:space="preserve"> </w:t>
      </w:r>
      <w:hyperlink r:id="rId12" w:anchor="%C2%A77-2" w:history="1">
        <w:r w:rsidR="00C940A8" w:rsidRPr="00C940A8">
          <w:rPr>
            <w:rStyle w:val="Hyperlink"/>
            <w:rFonts w:asciiTheme="minorHAnsi" w:hAnsiTheme="minorHAnsi" w:cstheme="minorHAnsi"/>
          </w:rPr>
          <w:t>her.</w:t>
        </w:r>
      </w:hyperlink>
    </w:p>
    <w:sectPr w:rsidR="00A11A51" w:rsidRPr="006318F0" w:rsidSect="001208D0">
      <w:headerReference w:type="first" r:id="rId13"/>
      <w:footerReference w:type="first" r:id="rId14"/>
      <w:pgSz w:w="11901" w:h="16817"/>
      <w:pgMar w:top="2552" w:right="1440" w:bottom="1418" w:left="1440" w:header="284" w:footer="170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7F67" w14:textId="77777777" w:rsidR="007166DA" w:rsidRDefault="007166DA" w:rsidP="00FF6974">
      <w:r>
        <w:separator/>
      </w:r>
    </w:p>
  </w:endnote>
  <w:endnote w:type="continuationSeparator" w:id="0">
    <w:p w14:paraId="3FF182C7" w14:textId="77777777" w:rsidR="007166DA" w:rsidRDefault="007166DA" w:rsidP="00FF6974">
      <w:r>
        <w:continuationSeparator/>
      </w:r>
    </w:p>
  </w:endnote>
  <w:endnote w:type="continuationNotice" w:id="1">
    <w:p w14:paraId="4C99F035" w14:textId="77777777" w:rsidR="007166DA" w:rsidRDefault="00716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EEF0" w14:textId="0E6BCDEF" w:rsidR="00370ADC" w:rsidRDefault="00370ADC" w:rsidP="00BB4A9E">
    <w:pPr>
      <w:pStyle w:val="Footer"/>
      <w:tabs>
        <w:tab w:val="clear" w:pos="4153"/>
        <w:tab w:val="clear" w:pos="8306"/>
        <w:tab w:val="left" w:pos="3650"/>
        <w:tab w:val="right" w:pos="902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D01B" w14:textId="77777777" w:rsidR="007166DA" w:rsidRDefault="007166DA" w:rsidP="00FF6974">
      <w:r>
        <w:separator/>
      </w:r>
    </w:p>
  </w:footnote>
  <w:footnote w:type="continuationSeparator" w:id="0">
    <w:p w14:paraId="69B1FC37" w14:textId="77777777" w:rsidR="007166DA" w:rsidRDefault="007166DA" w:rsidP="00FF6974">
      <w:r>
        <w:continuationSeparator/>
      </w:r>
    </w:p>
  </w:footnote>
  <w:footnote w:type="continuationNotice" w:id="1">
    <w:p w14:paraId="7EA25793" w14:textId="77777777" w:rsidR="007166DA" w:rsidRDefault="00716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F925" w14:textId="1AE2A390" w:rsidR="00370ADC" w:rsidRPr="00180FA5" w:rsidRDefault="00180FA5" w:rsidP="00180FA5">
    <w:pPr>
      <w:pStyle w:val="Header"/>
    </w:pPr>
    <w:r w:rsidRPr="00180FA5">
      <w:rPr>
        <w:rFonts w:asciiTheme="majorHAnsi" w:hAnsiTheme="majorHAnsi"/>
        <w:noProof/>
        <w:szCs w:val="22"/>
        <w:lang w:eastAsia="nb-NO"/>
      </w:rPr>
      <w:drawing>
        <wp:anchor distT="0" distB="0" distL="114300" distR="114300" simplePos="0" relativeHeight="251658240" behindDoc="0" locked="0" layoutInCell="1" allowOverlap="1" wp14:anchorId="55995431" wp14:editId="456EE32C">
          <wp:simplePos x="0" y="0"/>
          <wp:positionH relativeFrom="column">
            <wp:posOffset>0</wp:posOffset>
          </wp:positionH>
          <wp:positionV relativeFrom="paragraph">
            <wp:posOffset>362585</wp:posOffset>
          </wp:positionV>
          <wp:extent cx="1552575" cy="628650"/>
          <wp:effectExtent l="0" t="0" r="9525" b="0"/>
          <wp:wrapTopAndBottom/>
          <wp:docPr id="478417341" name="Bild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28650"/>
                  </a:xfrm>
                  <a:prstGeom prst="rect">
                    <a:avLst/>
                  </a:prstGeom>
                  <a:noFill/>
                  <a:ln>
                    <a:noFill/>
                  </a:ln>
                </pic:spPr>
              </pic:pic>
            </a:graphicData>
          </a:graphic>
        </wp:anchor>
      </w:drawing>
    </w:r>
    <w:r w:rsidRPr="00180FA5">
      <w:rPr>
        <w:rFonts w:asciiTheme="majorHAnsi" w:hAnsiTheme="majorHAnsi"/>
        <w:noProof/>
        <w:szCs w:val="22"/>
        <w:lang w:eastAsia="nb-NO"/>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766B"/>
    <w:multiLevelType w:val="hybridMultilevel"/>
    <w:tmpl w:val="2174CF6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FAF33DC"/>
    <w:multiLevelType w:val="hybridMultilevel"/>
    <w:tmpl w:val="5F8A93D0"/>
    <w:lvl w:ilvl="0" w:tplc="395A884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591A32"/>
    <w:multiLevelType w:val="hybridMultilevel"/>
    <w:tmpl w:val="603EA8A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E97854"/>
    <w:multiLevelType w:val="hybridMultilevel"/>
    <w:tmpl w:val="A3520086"/>
    <w:lvl w:ilvl="0" w:tplc="04140017">
      <w:start w:val="5"/>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6661369"/>
    <w:multiLevelType w:val="hybridMultilevel"/>
    <w:tmpl w:val="7D407F72"/>
    <w:lvl w:ilvl="0" w:tplc="04140017">
      <w:start w:val="8"/>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CB069AC"/>
    <w:multiLevelType w:val="hybridMultilevel"/>
    <w:tmpl w:val="28349C12"/>
    <w:lvl w:ilvl="0" w:tplc="DA441746">
      <w:start w:val="1"/>
      <w:numFmt w:val="lowerLetter"/>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DA0628D"/>
    <w:multiLevelType w:val="hybridMultilevel"/>
    <w:tmpl w:val="79BE0B2E"/>
    <w:lvl w:ilvl="0" w:tplc="98C8CC3A">
      <w:start w:val="5"/>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3DD6079"/>
    <w:multiLevelType w:val="hybridMultilevel"/>
    <w:tmpl w:val="10107166"/>
    <w:lvl w:ilvl="0" w:tplc="04140017">
      <w:start w:val="1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5AD5991"/>
    <w:multiLevelType w:val="hybridMultilevel"/>
    <w:tmpl w:val="BB4E173A"/>
    <w:lvl w:ilvl="0" w:tplc="04140017">
      <w:start w:val="1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92613485">
    <w:abstractNumId w:val="1"/>
  </w:num>
  <w:num w:numId="2" w16cid:durableId="1313098997">
    <w:abstractNumId w:val="1"/>
  </w:num>
  <w:num w:numId="3" w16cid:durableId="167214211">
    <w:abstractNumId w:val="1"/>
  </w:num>
  <w:num w:numId="4" w16cid:durableId="1011562776">
    <w:abstractNumId w:val="1"/>
  </w:num>
  <w:num w:numId="5" w16cid:durableId="760226306">
    <w:abstractNumId w:val="1"/>
  </w:num>
  <w:num w:numId="6" w16cid:durableId="209729446">
    <w:abstractNumId w:val="2"/>
  </w:num>
  <w:num w:numId="7" w16cid:durableId="1715808104">
    <w:abstractNumId w:val="5"/>
  </w:num>
  <w:num w:numId="8" w16cid:durableId="1389496235">
    <w:abstractNumId w:val="6"/>
  </w:num>
  <w:num w:numId="9" w16cid:durableId="954024345">
    <w:abstractNumId w:val="3"/>
  </w:num>
  <w:num w:numId="10" w16cid:durableId="1572618105">
    <w:abstractNumId w:val="4"/>
  </w:num>
  <w:num w:numId="11" w16cid:durableId="401030730">
    <w:abstractNumId w:val="8"/>
  </w:num>
  <w:num w:numId="12" w16cid:durableId="1583485135">
    <w:abstractNumId w:val="0"/>
  </w:num>
  <w:num w:numId="13" w16cid:durableId="1036152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6263"/>
    <w:rsid w:val="000032AB"/>
    <w:rsid w:val="00021ACE"/>
    <w:rsid w:val="00023921"/>
    <w:rsid w:val="00060B44"/>
    <w:rsid w:val="00097452"/>
    <w:rsid w:val="000B4512"/>
    <w:rsid w:val="000E5E86"/>
    <w:rsid w:val="000F0D67"/>
    <w:rsid w:val="00110E21"/>
    <w:rsid w:val="00112AAF"/>
    <w:rsid w:val="001208D0"/>
    <w:rsid w:val="00121545"/>
    <w:rsid w:val="001247BA"/>
    <w:rsid w:val="00136BD5"/>
    <w:rsid w:val="00153F4B"/>
    <w:rsid w:val="00171713"/>
    <w:rsid w:val="00180FA5"/>
    <w:rsid w:val="001B6D53"/>
    <w:rsid w:val="001C6FE6"/>
    <w:rsid w:val="001D5A8B"/>
    <w:rsid w:val="001E4C2A"/>
    <w:rsid w:val="001E648D"/>
    <w:rsid w:val="001E66B6"/>
    <w:rsid w:val="001F08D3"/>
    <w:rsid w:val="001F39AA"/>
    <w:rsid w:val="00210947"/>
    <w:rsid w:val="00226818"/>
    <w:rsid w:val="00240C92"/>
    <w:rsid w:val="002505BA"/>
    <w:rsid w:val="002925B8"/>
    <w:rsid w:val="00293836"/>
    <w:rsid w:val="002C347F"/>
    <w:rsid w:val="002C6626"/>
    <w:rsid w:val="002F1633"/>
    <w:rsid w:val="002F1EFE"/>
    <w:rsid w:val="003022D1"/>
    <w:rsid w:val="003236B6"/>
    <w:rsid w:val="00333469"/>
    <w:rsid w:val="00365F80"/>
    <w:rsid w:val="00370ADC"/>
    <w:rsid w:val="0037536D"/>
    <w:rsid w:val="00376B3B"/>
    <w:rsid w:val="003A7643"/>
    <w:rsid w:val="003F167B"/>
    <w:rsid w:val="00401FA1"/>
    <w:rsid w:val="00407EB5"/>
    <w:rsid w:val="00416863"/>
    <w:rsid w:val="00423E72"/>
    <w:rsid w:val="00437930"/>
    <w:rsid w:val="0044735E"/>
    <w:rsid w:val="00447488"/>
    <w:rsid w:val="004476D0"/>
    <w:rsid w:val="00453507"/>
    <w:rsid w:val="004553F8"/>
    <w:rsid w:val="0046515D"/>
    <w:rsid w:val="004D39A6"/>
    <w:rsid w:val="004D4E5A"/>
    <w:rsid w:val="004F442A"/>
    <w:rsid w:val="005032A8"/>
    <w:rsid w:val="005136DB"/>
    <w:rsid w:val="005529ED"/>
    <w:rsid w:val="00553E95"/>
    <w:rsid w:val="00574380"/>
    <w:rsid w:val="005C31C7"/>
    <w:rsid w:val="006030B1"/>
    <w:rsid w:val="00610826"/>
    <w:rsid w:val="0061296B"/>
    <w:rsid w:val="00617B54"/>
    <w:rsid w:val="006204CC"/>
    <w:rsid w:val="006318F0"/>
    <w:rsid w:val="00656EB5"/>
    <w:rsid w:val="00674D70"/>
    <w:rsid w:val="006B01C4"/>
    <w:rsid w:val="006B56FE"/>
    <w:rsid w:val="006D7584"/>
    <w:rsid w:val="006F775C"/>
    <w:rsid w:val="007053C3"/>
    <w:rsid w:val="00705B0F"/>
    <w:rsid w:val="007166DA"/>
    <w:rsid w:val="00744E31"/>
    <w:rsid w:val="0076739C"/>
    <w:rsid w:val="00771D01"/>
    <w:rsid w:val="00777080"/>
    <w:rsid w:val="0079404C"/>
    <w:rsid w:val="007A61A0"/>
    <w:rsid w:val="007C0270"/>
    <w:rsid w:val="007C2DB8"/>
    <w:rsid w:val="007C380D"/>
    <w:rsid w:val="007C4F86"/>
    <w:rsid w:val="007D36C4"/>
    <w:rsid w:val="007E0336"/>
    <w:rsid w:val="007E26A6"/>
    <w:rsid w:val="007E4708"/>
    <w:rsid w:val="00811FA4"/>
    <w:rsid w:val="00816C12"/>
    <w:rsid w:val="00822DED"/>
    <w:rsid w:val="00835622"/>
    <w:rsid w:val="00836C04"/>
    <w:rsid w:val="00847AE4"/>
    <w:rsid w:val="008562F7"/>
    <w:rsid w:val="00856638"/>
    <w:rsid w:val="00866263"/>
    <w:rsid w:val="00872989"/>
    <w:rsid w:val="0087313C"/>
    <w:rsid w:val="00880CF6"/>
    <w:rsid w:val="00885860"/>
    <w:rsid w:val="008A7F7C"/>
    <w:rsid w:val="008B37CB"/>
    <w:rsid w:val="008D592C"/>
    <w:rsid w:val="008E04DE"/>
    <w:rsid w:val="00920343"/>
    <w:rsid w:val="00946E72"/>
    <w:rsid w:val="00950566"/>
    <w:rsid w:val="00964338"/>
    <w:rsid w:val="0097755A"/>
    <w:rsid w:val="009842DB"/>
    <w:rsid w:val="00986EF1"/>
    <w:rsid w:val="00987080"/>
    <w:rsid w:val="009C18C9"/>
    <w:rsid w:val="009F23C4"/>
    <w:rsid w:val="00A014B5"/>
    <w:rsid w:val="00A11A51"/>
    <w:rsid w:val="00A13C44"/>
    <w:rsid w:val="00A26CFD"/>
    <w:rsid w:val="00A4058F"/>
    <w:rsid w:val="00A86391"/>
    <w:rsid w:val="00A91ED2"/>
    <w:rsid w:val="00AA2F03"/>
    <w:rsid w:val="00AC6697"/>
    <w:rsid w:val="00AE0CD1"/>
    <w:rsid w:val="00AE782F"/>
    <w:rsid w:val="00AE7C6F"/>
    <w:rsid w:val="00B1185D"/>
    <w:rsid w:val="00B3014E"/>
    <w:rsid w:val="00B60682"/>
    <w:rsid w:val="00B63096"/>
    <w:rsid w:val="00B6519A"/>
    <w:rsid w:val="00B65E26"/>
    <w:rsid w:val="00B72600"/>
    <w:rsid w:val="00B8316F"/>
    <w:rsid w:val="00B84D04"/>
    <w:rsid w:val="00BA042B"/>
    <w:rsid w:val="00BB4A9E"/>
    <w:rsid w:val="00BB51B3"/>
    <w:rsid w:val="00BC30CB"/>
    <w:rsid w:val="00BC60F1"/>
    <w:rsid w:val="00BF59CC"/>
    <w:rsid w:val="00C157EB"/>
    <w:rsid w:val="00C4018F"/>
    <w:rsid w:val="00C5493F"/>
    <w:rsid w:val="00C56817"/>
    <w:rsid w:val="00C64590"/>
    <w:rsid w:val="00C76F0D"/>
    <w:rsid w:val="00C87360"/>
    <w:rsid w:val="00C93F24"/>
    <w:rsid w:val="00C940A8"/>
    <w:rsid w:val="00CA22AB"/>
    <w:rsid w:val="00CA3BD9"/>
    <w:rsid w:val="00CC13DE"/>
    <w:rsid w:val="00CC3C77"/>
    <w:rsid w:val="00CC4F3C"/>
    <w:rsid w:val="00CD440B"/>
    <w:rsid w:val="00CD76CD"/>
    <w:rsid w:val="00D2321F"/>
    <w:rsid w:val="00D23A5E"/>
    <w:rsid w:val="00D46FC8"/>
    <w:rsid w:val="00D51663"/>
    <w:rsid w:val="00D61299"/>
    <w:rsid w:val="00D66BEE"/>
    <w:rsid w:val="00D7144D"/>
    <w:rsid w:val="00D753EB"/>
    <w:rsid w:val="00D7665C"/>
    <w:rsid w:val="00D913A1"/>
    <w:rsid w:val="00D95ADB"/>
    <w:rsid w:val="00D9796C"/>
    <w:rsid w:val="00DA4313"/>
    <w:rsid w:val="00DB2F19"/>
    <w:rsid w:val="00DD6C20"/>
    <w:rsid w:val="00DF7EBC"/>
    <w:rsid w:val="00E0738A"/>
    <w:rsid w:val="00E106FB"/>
    <w:rsid w:val="00E116FF"/>
    <w:rsid w:val="00E364BD"/>
    <w:rsid w:val="00E446CF"/>
    <w:rsid w:val="00E5628B"/>
    <w:rsid w:val="00E63DAE"/>
    <w:rsid w:val="00EB426A"/>
    <w:rsid w:val="00EC37C6"/>
    <w:rsid w:val="00EC5CFF"/>
    <w:rsid w:val="00ED268E"/>
    <w:rsid w:val="00F00060"/>
    <w:rsid w:val="00F02C54"/>
    <w:rsid w:val="00F2352D"/>
    <w:rsid w:val="00F33818"/>
    <w:rsid w:val="00F36F2E"/>
    <w:rsid w:val="00F37D7A"/>
    <w:rsid w:val="00F81BCF"/>
    <w:rsid w:val="00F942B7"/>
    <w:rsid w:val="00FB3F4F"/>
    <w:rsid w:val="00FB42A6"/>
    <w:rsid w:val="00FD5CDC"/>
    <w:rsid w:val="00FF6974"/>
    <w:rsid w:val="03E1117A"/>
    <w:rsid w:val="19A1A6E1"/>
    <w:rsid w:val="1BB201FF"/>
    <w:rsid w:val="24C89FB0"/>
    <w:rsid w:val="2B6FD223"/>
    <w:rsid w:val="3AE624E2"/>
    <w:rsid w:val="4587EA70"/>
    <w:rsid w:val="4A1654AE"/>
    <w:rsid w:val="4AC16703"/>
    <w:rsid w:val="63F80761"/>
    <w:rsid w:val="730DE409"/>
    <w:rsid w:val="778F678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582BD73"/>
  <w14:defaultImageDpi w14:val="300"/>
  <w15:docId w15:val="{0BBB6F98-35E4-4A15-B2E8-DDA275EE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PGothic" w:hAnsi="Times New Roman" w:cs="Times New Roman"/>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B1"/>
    <w:rPr>
      <w:rFonts w:ascii="Calibri" w:eastAsiaTheme="minorEastAsia" w:hAnsi="Calibri"/>
      <w:sz w:val="22"/>
      <w:szCs w:val="24"/>
    </w:rPr>
  </w:style>
  <w:style w:type="paragraph" w:styleId="Heading1">
    <w:name w:val="heading 1"/>
    <w:basedOn w:val="Normal"/>
    <w:next w:val="Normal"/>
    <w:link w:val="Heading1Char"/>
    <w:uiPriority w:val="9"/>
    <w:qFormat/>
    <w:rsid w:val="006030B1"/>
    <w:pPr>
      <w:keepNext/>
      <w:keepLines/>
      <w:spacing w:before="480"/>
      <w:outlineLvl w:val="0"/>
    </w:pPr>
    <w:rPr>
      <w:rFonts w:eastAsia="MS PGothic"/>
      <w:b/>
      <w:bCs/>
      <w:color w:val="000000" w:themeColor="text1"/>
      <w:sz w:val="36"/>
      <w:szCs w:val="36"/>
    </w:rPr>
  </w:style>
  <w:style w:type="paragraph" w:styleId="Heading2">
    <w:name w:val="heading 2"/>
    <w:basedOn w:val="Normal"/>
    <w:next w:val="Normal"/>
    <w:link w:val="Heading2Char"/>
    <w:uiPriority w:val="9"/>
    <w:unhideWhenUsed/>
    <w:qFormat/>
    <w:rsid w:val="006030B1"/>
    <w:pPr>
      <w:keepNext/>
      <w:keepLines/>
      <w:spacing w:before="200"/>
      <w:outlineLvl w:val="1"/>
    </w:pPr>
    <w:rPr>
      <w:rFonts w:asciiTheme="majorHAnsi" w:eastAsiaTheme="majorEastAsia" w:hAnsiTheme="majorHAnsi" w:cstheme="majorBidi"/>
      <w:b/>
      <w:bCs/>
      <w:color w:val="A8A8A8" w:themeColor="background2" w:themeShade="BF"/>
      <w:sz w:val="32"/>
      <w:szCs w:val="32"/>
    </w:rPr>
  </w:style>
  <w:style w:type="paragraph" w:styleId="Heading3">
    <w:name w:val="heading 3"/>
    <w:basedOn w:val="Normal"/>
    <w:next w:val="Normal"/>
    <w:link w:val="Heading3Char"/>
    <w:uiPriority w:val="9"/>
    <w:unhideWhenUsed/>
    <w:qFormat/>
    <w:rsid w:val="006030B1"/>
    <w:pPr>
      <w:keepNext/>
      <w:keepLines/>
      <w:spacing w:before="200"/>
      <w:outlineLvl w:val="2"/>
    </w:pPr>
    <w:rPr>
      <w:rFonts w:asciiTheme="majorHAnsi" w:eastAsiaTheme="majorEastAsia" w:hAnsiTheme="majorHAnsi" w:cstheme="majorBidi"/>
      <w:b/>
      <w:bCs/>
      <w:color w:val="000000" w:themeColor="text1"/>
      <w:sz w:val="28"/>
      <w:szCs w:val="28"/>
    </w:rPr>
  </w:style>
  <w:style w:type="paragraph" w:styleId="Heading4">
    <w:name w:val="heading 4"/>
    <w:basedOn w:val="Normal"/>
    <w:next w:val="Normal"/>
    <w:link w:val="Heading4Char"/>
    <w:uiPriority w:val="9"/>
    <w:unhideWhenUsed/>
    <w:qFormat/>
    <w:rsid w:val="006030B1"/>
    <w:pPr>
      <w:keepNext/>
      <w:keepLines/>
      <w:spacing w:before="200"/>
      <w:outlineLvl w:val="3"/>
    </w:pPr>
    <w:rPr>
      <w:rFonts w:asciiTheme="majorHAnsi" w:eastAsiaTheme="majorEastAsia" w:hAnsiTheme="majorHAnsi" w:cstheme="majorBidi"/>
      <w:b/>
      <w:bCs/>
      <w:iCs/>
      <w:color w:val="A8A8A8" w:themeColor="background2"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974"/>
    <w:pPr>
      <w:tabs>
        <w:tab w:val="center" w:pos="4153"/>
        <w:tab w:val="right" w:pos="8306"/>
      </w:tabs>
    </w:pPr>
  </w:style>
  <w:style w:type="character" w:customStyle="1" w:styleId="HeaderChar">
    <w:name w:val="Header Char"/>
    <w:link w:val="Header"/>
    <w:uiPriority w:val="99"/>
    <w:rsid w:val="00FF6974"/>
    <w:rPr>
      <w:lang w:eastAsia="en-US"/>
    </w:rPr>
  </w:style>
  <w:style w:type="paragraph" w:styleId="Footer">
    <w:name w:val="footer"/>
    <w:basedOn w:val="Normal"/>
    <w:link w:val="FooterChar"/>
    <w:uiPriority w:val="99"/>
    <w:unhideWhenUsed/>
    <w:rsid w:val="00FF6974"/>
    <w:pPr>
      <w:tabs>
        <w:tab w:val="center" w:pos="4153"/>
        <w:tab w:val="right" w:pos="8306"/>
      </w:tabs>
    </w:pPr>
  </w:style>
  <w:style w:type="character" w:customStyle="1" w:styleId="FooterChar">
    <w:name w:val="Footer Char"/>
    <w:link w:val="Footer"/>
    <w:uiPriority w:val="99"/>
    <w:rsid w:val="00FF6974"/>
    <w:rPr>
      <w:lang w:eastAsia="en-US"/>
    </w:rPr>
  </w:style>
  <w:style w:type="paragraph" w:styleId="BalloonText">
    <w:name w:val="Balloon Text"/>
    <w:basedOn w:val="Normal"/>
    <w:link w:val="BalloonTextChar"/>
    <w:uiPriority w:val="99"/>
    <w:semiHidden/>
    <w:unhideWhenUsed/>
    <w:rsid w:val="00FF6974"/>
    <w:rPr>
      <w:rFonts w:ascii="Lucida Grande" w:hAnsi="Lucida Grande" w:cs="Lucida Grande"/>
      <w:sz w:val="18"/>
      <w:szCs w:val="18"/>
    </w:rPr>
  </w:style>
  <w:style w:type="character" w:customStyle="1" w:styleId="BalloonTextChar">
    <w:name w:val="Balloon Text Char"/>
    <w:link w:val="BalloonText"/>
    <w:uiPriority w:val="99"/>
    <w:semiHidden/>
    <w:rsid w:val="00FF6974"/>
    <w:rPr>
      <w:rFonts w:ascii="Lucida Grande" w:hAnsi="Lucida Grande" w:cs="Lucida Grande"/>
      <w:sz w:val="18"/>
      <w:szCs w:val="18"/>
      <w:lang w:eastAsia="en-US"/>
    </w:rPr>
  </w:style>
  <w:style w:type="paragraph" w:customStyle="1" w:styleId="BasicParagraph">
    <w:name w:val="[Basic Paragraph]"/>
    <w:basedOn w:val="Normal"/>
    <w:uiPriority w:val="99"/>
    <w:rsid w:val="00FB3F4F"/>
    <w:pPr>
      <w:widowControl w:val="0"/>
      <w:autoSpaceDE w:val="0"/>
      <w:autoSpaceDN w:val="0"/>
      <w:adjustRightInd w:val="0"/>
      <w:spacing w:line="288" w:lineRule="auto"/>
      <w:textAlignment w:val="center"/>
    </w:pPr>
    <w:rPr>
      <w:rFonts w:ascii="Times-Roman" w:hAnsi="Times-Roman" w:cs="Times-Roman"/>
      <w:color w:val="000000"/>
      <w:lang w:val="en-US" w:eastAsia="ja-JP"/>
    </w:rPr>
  </w:style>
  <w:style w:type="character" w:customStyle="1" w:styleId="Heading1Char">
    <w:name w:val="Heading 1 Char"/>
    <w:link w:val="Heading1"/>
    <w:uiPriority w:val="9"/>
    <w:rsid w:val="006030B1"/>
    <w:rPr>
      <w:rFonts w:ascii="Calibri" w:hAnsi="Calibri"/>
      <w:b/>
      <w:bCs/>
      <w:color w:val="000000" w:themeColor="text1"/>
      <w:sz w:val="36"/>
      <w:szCs w:val="36"/>
    </w:rPr>
  </w:style>
  <w:style w:type="character" w:styleId="Hyperlink">
    <w:name w:val="Hyperlink"/>
    <w:uiPriority w:val="99"/>
    <w:unhideWhenUsed/>
    <w:rsid w:val="00DB2F19"/>
    <w:rPr>
      <w:color w:val="0092D2"/>
      <w:u w:val="single"/>
    </w:rPr>
  </w:style>
  <w:style w:type="paragraph" w:customStyle="1" w:styleId="Calibri11pt">
    <w:name w:val="Calibri 11 pt"/>
    <w:basedOn w:val="Normal"/>
    <w:rsid w:val="00E364BD"/>
    <w:rPr>
      <w:szCs w:val="22"/>
    </w:rPr>
  </w:style>
  <w:style w:type="paragraph" w:customStyle="1" w:styleId="Calibri11pthalvfet">
    <w:name w:val="Calibri 11 pt halvfet"/>
    <w:basedOn w:val="Normal"/>
    <w:rsid w:val="00920343"/>
    <w:rPr>
      <w:b/>
      <w:szCs w:val="22"/>
    </w:rPr>
  </w:style>
  <w:style w:type="paragraph" w:customStyle="1" w:styleId="Calibri12pt">
    <w:name w:val="Calibri 12 pt"/>
    <w:basedOn w:val="Normal"/>
    <w:rsid w:val="00920343"/>
    <w:rPr>
      <w:szCs w:val="22"/>
    </w:rPr>
  </w:style>
  <w:style w:type="paragraph" w:customStyle="1" w:styleId="Calibri12pthalvfet">
    <w:name w:val="Calibri 12 pt halvfet"/>
    <w:basedOn w:val="Normal"/>
    <w:rsid w:val="00920343"/>
    <w:rPr>
      <w:b/>
      <w:szCs w:val="22"/>
    </w:rPr>
  </w:style>
  <w:style w:type="character" w:customStyle="1" w:styleId="Heading2Char">
    <w:name w:val="Heading 2 Char"/>
    <w:basedOn w:val="DefaultParagraphFont"/>
    <w:link w:val="Heading2"/>
    <w:uiPriority w:val="9"/>
    <w:rsid w:val="006030B1"/>
    <w:rPr>
      <w:rFonts w:asciiTheme="majorHAnsi" w:eastAsiaTheme="majorEastAsia" w:hAnsiTheme="majorHAnsi" w:cstheme="majorBidi"/>
      <w:b/>
      <w:bCs/>
      <w:color w:val="A8A8A8" w:themeColor="background2" w:themeShade="BF"/>
      <w:sz w:val="32"/>
      <w:szCs w:val="32"/>
    </w:rPr>
  </w:style>
  <w:style w:type="character" w:customStyle="1" w:styleId="Heading3Char">
    <w:name w:val="Heading 3 Char"/>
    <w:basedOn w:val="DefaultParagraphFont"/>
    <w:link w:val="Heading3"/>
    <w:uiPriority w:val="9"/>
    <w:rsid w:val="006030B1"/>
    <w:rPr>
      <w:rFonts w:asciiTheme="majorHAnsi" w:eastAsiaTheme="majorEastAsia" w:hAnsiTheme="majorHAnsi" w:cstheme="majorBidi"/>
      <w:b/>
      <w:bCs/>
      <w:color w:val="000000" w:themeColor="text1"/>
      <w:sz w:val="28"/>
      <w:szCs w:val="28"/>
    </w:rPr>
  </w:style>
  <w:style w:type="character" w:customStyle="1" w:styleId="Heading4Char">
    <w:name w:val="Heading 4 Char"/>
    <w:basedOn w:val="DefaultParagraphFont"/>
    <w:link w:val="Heading4"/>
    <w:uiPriority w:val="9"/>
    <w:rsid w:val="006030B1"/>
    <w:rPr>
      <w:rFonts w:asciiTheme="majorHAnsi" w:eastAsiaTheme="majorEastAsia" w:hAnsiTheme="majorHAnsi" w:cstheme="majorBidi"/>
      <w:b/>
      <w:bCs/>
      <w:iCs/>
      <w:color w:val="A8A8A8" w:themeColor="background2" w:themeShade="BF"/>
      <w:sz w:val="24"/>
      <w:szCs w:val="24"/>
    </w:rPr>
  </w:style>
  <w:style w:type="paragraph" w:styleId="Title">
    <w:name w:val="Title"/>
    <w:basedOn w:val="Normal"/>
    <w:next w:val="Normal"/>
    <w:link w:val="TitleChar"/>
    <w:uiPriority w:val="10"/>
    <w:qFormat/>
    <w:rsid w:val="006030B1"/>
    <w:pPr>
      <w:pBdr>
        <w:bottom w:val="single" w:sz="8" w:space="4" w:color="509E2F" w:themeColor="accent1"/>
      </w:pBdr>
      <w:spacing w:after="300"/>
      <w:contextualSpacing/>
    </w:pPr>
    <w:rPr>
      <w:rFonts w:asciiTheme="majorHAnsi" w:eastAsiaTheme="majorEastAsia" w:hAnsiTheme="majorHAnsi" w:cstheme="majorBidi"/>
      <w:color w:val="509E2F" w:themeColor="accent1"/>
      <w:spacing w:val="5"/>
      <w:kern w:val="28"/>
      <w:sz w:val="52"/>
      <w:szCs w:val="52"/>
    </w:rPr>
  </w:style>
  <w:style w:type="character" w:customStyle="1" w:styleId="TitleChar">
    <w:name w:val="Title Char"/>
    <w:basedOn w:val="DefaultParagraphFont"/>
    <w:link w:val="Title"/>
    <w:uiPriority w:val="10"/>
    <w:rsid w:val="006030B1"/>
    <w:rPr>
      <w:rFonts w:asciiTheme="majorHAnsi" w:eastAsiaTheme="majorEastAsia" w:hAnsiTheme="majorHAnsi" w:cstheme="majorBidi"/>
      <w:color w:val="509E2F" w:themeColor="accent1"/>
      <w:spacing w:val="5"/>
      <w:kern w:val="28"/>
      <w:sz w:val="52"/>
      <w:szCs w:val="52"/>
    </w:rPr>
  </w:style>
  <w:style w:type="paragraph" w:styleId="Subtitle">
    <w:name w:val="Subtitle"/>
    <w:basedOn w:val="Normal"/>
    <w:next w:val="Normal"/>
    <w:link w:val="SubtitleChar"/>
    <w:uiPriority w:val="11"/>
    <w:qFormat/>
    <w:rsid w:val="006030B1"/>
    <w:pPr>
      <w:numPr>
        <w:ilvl w:val="1"/>
      </w:numPr>
      <w:jc w:val="right"/>
    </w:pPr>
    <w:rPr>
      <w:rFonts w:asciiTheme="majorHAnsi" w:eastAsiaTheme="majorEastAsia" w:hAnsiTheme="majorHAnsi" w:cstheme="majorBidi"/>
      <w:i/>
      <w:iCs/>
      <w:color w:val="509E2F" w:themeColor="accent1"/>
      <w:spacing w:val="15"/>
      <w:sz w:val="24"/>
    </w:rPr>
  </w:style>
  <w:style w:type="character" w:customStyle="1" w:styleId="SubtitleChar">
    <w:name w:val="Subtitle Char"/>
    <w:basedOn w:val="DefaultParagraphFont"/>
    <w:link w:val="Subtitle"/>
    <w:uiPriority w:val="11"/>
    <w:rsid w:val="006030B1"/>
    <w:rPr>
      <w:rFonts w:asciiTheme="majorHAnsi" w:eastAsiaTheme="majorEastAsia" w:hAnsiTheme="majorHAnsi" w:cstheme="majorBidi"/>
      <w:i/>
      <w:iCs/>
      <w:color w:val="509E2F" w:themeColor="accent1"/>
      <w:spacing w:val="15"/>
      <w:sz w:val="24"/>
      <w:szCs w:val="24"/>
    </w:rPr>
  </w:style>
  <w:style w:type="character" w:styleId="Emphasis">
    <w:name w:val="Emphasis"/>
    <w:basedOn w:val="DefaultParagraphFont"/>
    <w:uiPriority w:val="20"/>
    <w:qFormat/>
    <w:rsid w:val="006030B1"/>
    <w:rPr>
      <w:b/>
      <w:i w:val="0"/>
      <w:iCs/>
    </w:rPr>
  </w:style>
  <w:style w:type="paragraph" w:styleId="ListParagraph">
    <w:name w:val="List Paragraph"/>
    <w:basedOn w:val="Normal"/>
    <w:uiPriority w:val="34"/>
    <w:qFormat/>
    <w:rsid w:val="006030B1"/>
    <w:pPr>
      <w:numPr>
        <w:numId w:val="5"/>
      </w:numPr>
      <w:spacing w:after="240"/>
      <w:contextualSpacing/>
    </w:pPr>
  </w:style>
  <w:style w:type="paragraph" w:styleId="Quote">
    <w:name w:val="Quote"/>
    <w:basedOn w:val="Normal"/>
    <w:next w:val="Normal"/>
    <w:link w:val="QuoteChar"/>
    <w:uiPriority w:val="29"/>
    <w:qFormat/>
    <w:rsid w:val="006030B1"/>
    <w:rPr>
      <w:i/>
      <w:iCs/>
      <w:color w:val="7F7F7F" w:themeColor="text1" w:themeTint="80"/>
    </w:rPr>
  </w:style>
  <w:style w:type="character" w:customStyle="1" w:styleId="QuoteChar">
    <w:name w:val="Quote Char"/>
    <w:basedOn w:val="DefaultParagraphFont"/>
    <w:link w:val="Quote"/>
    <w:uiPriority w:val="29"/>
    <w:rsid w:val="006030B1"/>
    <w:rPr>
      <w:rFonts w:ascii="Calibri" w:eastAsiaTheme="minorEastAsia" w:hAnsi="Calibri"/>
      <w:i/>
      <w:iCs/>
      <w:color w:val="7F7F7F" w:themeColor="text1" w:themeTint="80"/>
      <w:sz w:val="22"/>
      <w:szCs w:val="24"/>
    </w:rPr>
  </w:style>
  <w:style w:type="paragraph" w:styleId="IntenseQuote">
    <w:name w:val="Intense Quote"/>
    <w:basedOn w:val="Normal"/>
    <w:next w:val="Normal"/>
    <w:link w:val="IntenseQuoteChar"/>
    <w:uiPriority w:val="30"/>
    <w:qFormat/>
    <w:rsid w:val="006030B1"/>
    <w:pPr>
      <w:spacing w:before="200" w:after="280"/>
      <w:ind w:left="936" w:right="936"/>
    </w:pPr>
    <w:rPr>
      <w:b/>
      <w:bCs/>
      <w:i/>
      <w:iCs/>
      <w:color w:val="FFA300" w:themeColor="accent3"/>
    </w:rPr>
  </w:style>
  <w:style w:type="character" w:customStyle="1" w:styleId="IntenseQuoteChar">
    <w:name w:val="Intense Quote Char"/>
    <w:basedOn w:val="DefaultParagraphFont"/>
    <w:link w:val="IntenseQuote"/>
    <w:uiPriority w:val="30"/>
    <w:rsid w:val="006030B1"/>
    <w:rPr>
      <w:rFonts w:ascii="Calibri" w:eastAsiaTheme="minorEastAsia" w:hAnsi="Calibri"/>
      <w:b/>
      <w:bCs/>
      <w:i/>
      <w:iCs/>
      <w:color w:val="FFA300" w:themeColor="accent3"/>
      <w:sz w:val="22"/>
      <w:szCs w:val="24"/>
    </w:rPr>
  </w:style>
  <w:style w:type="character" w:styleId="SubtleEmphasis">
    <w:name w:val="Subtle Emphasis"/>
    <w:basedOn w:val="DefaultParagraphFont"/>
    <w:uiPriority w:val="19"/>
    <w:qFormat/>
    <w:rsid w:val="006030B1"/>
    <w:rPr>
      <w:i w:val="0"/>
      <w:iCs/>
      <w:color w:val="808080" w:themeColor="text1" w:themeTint="7F"/>
    </w:rPr>
  </w:style>
  <w:style w:type="character" w:styleId="SubtleReference">
    <w:name w:val="Subtle Reference"/>
    <w:aliases w:val="Referanse"/>
    <w:basedOn w:val="DefaultParagraphFont"/>
    <w:uiPriority w:val="31"/>
    <w:qFormat/>
    <w:rsid w:val="006030B1"/>
    <w:rPr>
      <w:i/>
      <w:color w:val="934054" w:themeColor="accent4"/>
      <w:sz w:val="16"/>
      <w:szCs w:val="16"/>
    </w:rPr>
  </w:style>
  <w:style w:type="character" w:styleId="UnresolvedMention">
    <w:name w:val="Unresolved Mention"/>
    <w:basedOn w:val="DefaultParagraphFont"/>
    <w:uiPriority w:val="99"/>
    <w:semiHidden/>
    <w:unhideWhenUsed/>
    <w:rsid w:val="00866263"/>
    <w:rPr>
      <w:color w:val="605E5C"/>
      <w:shd w:val="clear" w:color="auto" w:fill="E1DFDD"/>
    </w:rPr>
  </w:style>
  <w:style w:type="table" w:styleId="TableGrid">
    <w:name w:val="Table Grid"/>
    <w:basedOn w:val="TableNormal"/>
    <w:uiPriority w:val="59"/>
    <w:rsid w:val="00866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A51"/>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5830">
      <w:bodyDiv w:val="1"/>
      <w:marLeft w:val="0"/>
      <w:marRight w:val="0"/>
      <w:marTop w:val="0"/>
      <w:marBottom w:val="0"/>
      <w:divBdr>
        <w:top w:val="none" w:sz="0" w:space="0" w:color="auto"/>
        <w:left w:val="none" w:sz="0" w:space="0" w:color="auto"/>
        <w:bottom w:val="none" w:sz="0" w:space="0" w:color="auto"/>
        <w:right w:val="none" w:sz="0" w:space="0" w:color="auto"/>
      </w:divBdr>
    </w:div>
    <w:div w:id="346057369">
      <w:bodyDiv w:val="1"/>
      <w:marLeft w:val="0"/>
      <w:marRight w:val="0"/>
      <w:marTop w:val="0"/>
      <w:marBottom w:val="0"/>
      <w:divBdr>
        <w:top w:val="none" w:sz="0" w:space="0" w:color="auto"/>
        <w:left w:val="none" w:sz="0" w:space="0" w:color="auto"/>
        <w:bottom w:val="none" w:sz="0" w:space="0" w:color="auto"/>
        <w:right w:val="none" w:sz="0" w:space="0" w:color="auto"/>
      </w:divBdr>
    </w:div>
    <w:div w:id="985549944">
      <w:bodyDiv w:val="1"/>
      <w:marLeft w:val="0"/>
      <w:marRight w:val="0"/>
      <w:marTop w:val="0"/>
      <w:marBottom w:val="0"/>
      <w:divBdr>
        <w:top w:val="none" w:sz="0" w:space="0" w:color="auto"/>
        <w:left w:val="none" w:sz="0" w:space="0" w:color="auto"/>
        <w:bottom w:val="none" w:sz="0" w:space="0" w:color="auto"/>
        <w:right w:val="none" w:sz="0" w:space="0" w:color="auto"/>
      </w:divBdr>
    </w:div>
    <w:div w:id="1883589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dokument/SF/forskrift/2024-06-28-1392/KAPITTEL_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ikkethetsvurdering@nla.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LA Høgskole">
  <a:themeElements>
    <a:clrScheme name="NLA Høgskolen">
      <a:dk1>
        <a:srgbClr val="000000"/>
      </a:dk1>
      <a:lt1>
        <a:srgbClr val="FFFFFF"/>
      </a:lt1>
      <a:dk2>
        <a:srgbClr val="AFAFAF"/>
      </a:dk2>
      <a:lt2>
        <a:srgbClr val="E1E1E1"/>
      </a:lt2>
      <a:accent1>
        <a:srgbClr val="509E2F"/>
      </a:accent1>
      <a:accent2>
        <a:srgbClr val="298FC2"/>
      </a:accent2>
      <a:accent3>
        <a:srgbClr val="FFA300"/>
      </a:accent3>
      <a:accent4>
        <a:srgbClr val="934054"/>
      </a:accent4>
      <a:accent5>
        <a:srgbClr val="007672"/>
      </a:accent5>
      <a:accent6>
        <a:srgbClr val="FFFFFF"/>
      </a:accent6>
      <a:hlink>
        <a:srgbClr val="298FC2"/>
      </a:hlink>
      <a:folHlink>
        <a:srgbClr val="934054"/>
      </a:folHlink>
    </a:clrScheme>
    <a:fontScheme name="NLA Høgskole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0E3C4E81714F8B4101F341D083A9" ma:contentTypeVersion="18" ma:contentTypeDescription="Create a new document." ma:contentTypeScope="" ma:versionID="255d87def133dcb4291404905e5b11e0">
  <xsd:schema xmlns:xsd="http://www.w3.org/2001/XMLSchema" xmlns:xs="http://www.w3.org/2001/XMLSchema" xmlns:p="http://schemas.microsoft.com/office/2006/metadata/properties" xmlns:ns2="608cd376-31cd-4819-8668-f05b24986ef4" xmlns:ns3="a4691305-fd1d-4f52-ac4c-e12b1249daca" targetNamespace="http://schemas.microsoft.com/office/2006/metadata/properties" ma:root="true" ma:fieldsID="f0275ed9ee7ebe8b58ece0385e80abd7" ns2:_="" ns3:_="">
    <xsd:import namespace="608cd376-31cd-4819-8668-f05b24986ef4"/>
    <xsd:import namespace="a4691305-fd1d-4f52-ac4c-e12b1249da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cd376-31cd-4819-8668-f05b24986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d5dbd9-f44a-4f1c-babe-cbce7c1d01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691305-fd1d-4f52-ac4c-e12b1249da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c73987a-d203-4abb-85b1-9707f4a60ede}" ma:internalName="TaxCatchAll" ma:showField="CatchAllData" ma:web="a4691305-fd1d-4f52-ac4c-e12b1249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691305-fd1d-4f52-ac4c-e12b1249daca" xsi:nil="true"/>
    <lcf76f155ced4ddcb4097134ff3c332f xmlns="608cd376-31cd-4819-8668-f05b24986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D18A1D-97B1-46E2-A5F5-1D1534411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cd376-31cd-4819-8668-f05b24986ef4"/>
    <ds:schemaRef ds:uri="a4691305-fd1d-4f52-ac4c-e12b1249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BFB4D-D008-1846-AA88-3FFA1B0CD522}">
  <ds:schemaRefs>
    <ds:schemaRef ds:uri="http://schemas.openxmlformats.org/officeDocument/2006/bibliography"/>
  </ds:schemaRefs>
</ds:datastoreItem>
</file>

<file path=customXml/itemProps3.xml><?xml version="1.0" encoding="utf-8"?>
<ds:datastoreItem xmlns:ds="http://schemas.openxmlformats.org/officeDocument/2006/customXml" ds:itemID="{A0E57C5F-F8F8-43D3-8D73-88BA427F10DC}">
  <ds:schemaRefs>
    <ds:schemaRef ds:uri="http://schemas.microsoft.com/sharepoint/v3/contenttype/forms"/>
  </ds:schemaRefs>
</ds:datastoreItem>
</file>

<file path=customXml/itemProps4.xml><?xml version="1.0" encoding="utf-8"?>
<ds:datastoreItem xmlns:ds="http://schemas.openxmlformats.org/officeDocument/2006/customXml" ds:itemID="{B16381A1-E0AD-46CD-9AE5-F90D7F435A17}">
  <ds:schemaRefs>
    <ds:schemaRef ds:uri="http://schemas.microsoft.com/office/2006/metadata/properties"/>
    <ds:schemaRef ds:uri="http://schemas.microsoft.com/office/infopath/2007/PartnerControls"/>
    <ds:schemaRef ds:uri="a4691305-fd1d-4f52-ac4c-e12b1249daca"/>
    <ds:schemaRef ds:uri="608cd376-31cd-4819-8668-f05b24986ef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499</Words>
  <Characters>2849</Characters>
  <Application>Microsoft Office Word</Application>
  <DocSecurity>4</DocSecurity>
  <Lines>23</Lines>
  <Paragraphs>6</Paragraphs>
  <ScaleCrop>false</ScaleCrop>
  <Manager/>
  <Company>NLA Høgskolen</Company>
  <LinksUpToDate>false</LinksUpToDate>
  <CharactersWithSpaces>3342</CharactersWithSpaces>
  <SharedDoc>false</SharedDoc>
  <HyperlinkBase/>
  <HLinks>
    <vt:vector size="12" baseType="variant">
      <vt:variant>
        <vt:i4>262204</vt:i4>
      </vt:variant>
      <vt:variant>
        <vt:i4>3</vt:i4>
      </vt:variant>
      <vt:variant>
        <vt:i4>0</vt:i4>
      </vt:variant>
      <vt:variant>
        <vt:i4>5</vt:i4>
      </vt:variant>
      <vt:variant>
        <vt:lpwstr>https://lovdata.no/dokument/SF/forskrift/2024-06-28-1392/KAPITTEL_7</vt:lpwstr>
      </vt:variant>
      <vt:variant>
        <vt:lpwstr>%C2%A77-2</vt:lpwstr>
      </vt:variant>
      <vt:variant>
        <vt:i4>1114173</vt:i4>
      </vt:variant>
      <vt:variant>
        <vt:i4>0</vt:i4>
      </vt:variant>
      <vt:variant>
        <vt:i4>0</vt:i4>
      </vt:variant>
      <vt:variant>
        <vt:i4>5</vt:i4>
      </vt:variant>
      <vt:variant>
        <vt:lpwstr>mailto:skikkethetsvurdering@nla.no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Blindheim Husdal</dc:creator>
  <cp:keywords/>
  <dc:description/>
  <cp:lastModifiedBy>Siri Moldsvor Hitland</cp:lastModifiedBy>
  <cp:revision>26</cp:revision>
  <cp:lastPrinted>2012-12-12T01:17:00Z</cp:lastPrinted>
  <dcterms:created xsi:type="dcterms:W3CDTF">2024-10-04T02:05:00Z</dcterms:created>
  <dcterms:modified xsi:type="dcterms:W3CDTF">2026-03-09T13:01:00Z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98e6aa-f38b-493c-8d03-f8fd77103338_Enabled">
    <vt:lpwstr>true</vt:lpwstr>
  </property>
  <property fmtid="{D5CDD505-2E9C-101B-9397-08002B2CF9AE}" pid="3" name="MSIP_Label_ea98e6aa-f38b-493c-8d03-f8fd77103338_SetDate">
    <vt:lpwstr>2020-08-20T09:14:40Z</vt:lpwstr>
  </property>
  <property fmtid="{D5CDD505-2E9C-101B-9397-08002B2CF9AE}" pid="4" name="MSIP_Label_ea98e6aa-f38b-493c-8d03-f8fd77103338_Method">
    <vt:lpwstr>Privileged</vt:lpwstr>
  </property>
  <property fmtid="{D5CDD505-2E9C-101B-9397-08002B2CF9AE}" pid="5" name="MSIP_Label_ea98e6aa-f38b-493c-8d03-f8fd77103338_Name">
    <vt:lpwstr>ea98e6aa-f38b-493c-8d03-f8fd77103338</vt:lpwstr>
  </property>
  <property fmtid="{D5CDD505-2E9C-101B-9397-08002B2CF9AE}" pid="6" name="MSIP_Label_ea98e6aa-f38b-493c-8d03-f8fd77103338_SiteId">
    <vt:lpwstr>25a470a6-f991-4bb7-8e1f-964b7d699066</vt:lpwstr>
  </property>
  <property fmtid="{D5CDD505-2E9C-101B-9397-08002B2CF9AE}" pid="7" name="MSIP_Label_ea98e6aa-f38b-493c-8d03-f8fd77103338_ActionId">
    <vt:lpwstr>e87e97bd-baf3-4fe6-8986-e20d70886f31</vt:lpwstr>
  </property>
  <property fmtid="{D5CDD505-2E9C-101B-9397-08002B2CF9AE}" pid="8" name="MSIP_Label_ea98e6aa-f38b-493c-8d03-f8fd77103338_ContentBits">
    <vt:lpwstr>0</vt:lpwstr>
  </property>
  <property fmtid="{D5CDD505-2E9C-101B-9397-08002B2CF9AE}" pid="9" name="ContentTypeId">
    <vt:lpwstr>0x010100B1F00E3C4E81714F8B4101F341D083A9</vt:lpwstr>
  </property>
  <property fmtid="{D5CDD505-2E9C-101B-9397-08002B2CF9AE}" pid="10" name="MediaServiceImageTags">
    <vt:lpwstr/>
  </property>
</Properties>
</file>